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center"/>
      </w:pPr>
      <w:r>
        <w:rPr>
          <w:rFonts w:ascii="맑은 고딕" w:cs="맑은 고딕" w:eastAsia="맑은 고딕" w:hAnsi="맑은 고딕"/>
          <w:b/>
          <w:bCs/>
          <w:sz w:val="36"/>
          <w:szCs w:val="36"/>
        </w:rPr>
        <w:t xml:space="preserve">용역 계약서</w:t>
      </w:r>
    </w:p>
    <w:p>
      <w:pPr>
        <w:spacing w:after="160" w:before="80"/>
        <w:jc w:val="center"/>
      </w:pPr>
      <w:r>
        <w:rPr>
          <w:rFonts w:ascii="맑은 고딕" w:cs="맑은 고딕" w:eastAsia="맑은 고딕" w:hAnsi="맑은 고딕"/>
        </w:rPr>
        <w:t xml:space="preserve">발주자(이하 “갑”)와 수행자(이하 “을”)는 다음과 같이 용역 계약을 체결한다.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용역 개요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용역명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용역 내용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용역 기간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년    월    일 ~        년    월    일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용역 대금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금                              원정 (₩                  ) (부가세 별도·포함 : 택1)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대금 지급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계약금        % / 중도금        % / 잔금        % (지급일 :                    )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계약 조항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제1조 (목적물·납품) </w:t>
      </w:r>
      <w:r>
        <w:rPr>
          <w:rFonts w:ascii="맑은 고딕" w:cs="맑은 고딕" w:eastAsia="맑은 고딕" w:hAnsi="맑은 고딕"/>
        </w:rPr>
        <w:t xml:space="preserve">“을”은 위 용역을 성실히 수행하여 기한 내에 결과물을 “갑”에게 납품한다.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제2조 (검수) </w:t>
      </w:r>
      <w:r>
        <w:rPr>
          <w:rFonts w:ascii="맑은 고딕" w:cs="맑은 고딕" w:eastAsia="맑은 고딕" w:hAnsi="맑은 고딕"/>
        </w:rPr>
        <w:t xml:space="preserve">“갑”은 납품일로부터        일 이내에 검수하고, 하자가 있으면 “을”에게 보완을 요청할 수 있다.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제3조 (지식재산권) </w:t>
      </w:r>
      <w:r>
        <w:rPr>
          <w:rFonts w:ascii="맑은 고딕" w:cs="맑은 고딕" w:eastAsia="맑은 고딕" w:hAnsi="맑은 고딕"/>
        </w:rPr>
        <w:t xml:space="preserve">결과물의 권리 귀속은 대금 완납을 조건으로 “갑”에게 이전한다(별도 합의가 없는 경우).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제4조 (비밀유지) </w:t>
      </w:r>
      <w:r>
        <w:rPr>
          <w:rFonts w:ascii="맑은 고딕" w:cs="맑은 고딕" w:eastAsia="맑은 고딕" w:hAnsi="맑은 고딕"/>
        </w:rPr>
        <w:t xml:space="preserve">양 당사자는 용역 과정에서 알게 된 상대방의 정보를 제3자에게 누설하지 아니한다.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제5조 (지체상금·해지) </w:t>
      </w:r>
      <w:r>
        <w:rPr>
          <w:rFonts w:ascii="맑은 고딕" w:cs="맑은 고딕" w:eastAsia="맑은 고딕" w:hAnsi="맑은 고딕"/>
        </w:rPr>
        <w:t xml:space="preserve">“을”의 귀책으로 기한을 넘긴 경우 지체상금을 부담하며, 중대한 위반 시 “갑”은 계약을 해지할 수 있다.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특약사항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당사자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</w:rPr>
              <w:t xml:space="preserve">[(갑) 발주자]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상호 / 성명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사업자등록번호(주민등록번호)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주소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대표자 (서명 또는 날인) / 연락처 :</w:t>
            </w:r>
          </w:p>
        </w:tc>
      </w:tr>
    </w:tbl>
    <w:p>
      <w:pPr>
        <w:spacing w:after="40"/>
      </w:pPr>
      <w:r>
        <w:rPr>
          <w:rFonts w:ascii="맑은 고딕" w:cs="맑은 고딕" w:eastAsia="맑은 고딕" w:hAnsi="맑은 고딕"/>
        </w:rP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</w:rPr>
              <w:t xml:space="preserve">[(을) 수행자]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상호 / 성명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사업자등록번호(주민등록번호)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주소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대표자 (서명 또는 날인) / 연락처 :</w:t>
            </w:r>
          </w:p>
        </w:tc>
      </w:tr>
    </w:tbl>
    <w:p>
      <w:pPr>
        <w:spacing w:after="40"/>
      </w:pPr>
      <w:r>
        <w:rPr>
          <w:rFonts w:ascii="맑은 고딕" w:cs="맑은 고딕" w:eastAsia="맑은 고딕" w:hAnsi="맑은 고딕"/>
        </w:rPr>
        <w:t xml:space="preserve"> </w:t>
      </w:r>
    </w:p>
    <w:p>
      <w:pPr>
        <w:spacing w:after="80" w:before="120"/>
        <w:jc w:val="center"/>
      </w:pPr>
      <w:r>
        <w:rPr>
          <w:rFonts w:ascii="맑은 고딕" w:cs="맑은 고딕" w:eastAsia="맑은 고딕" w:hAnsi="맑은 고딕"/>
        </w:rPr>
        <w:t xml:space="preserve">20            년               월               일</w:t>
      </w:r>
    </w:p>
    <w:p>
      <w:pPr>
        <w:pBdr>
          <w:top w:val="single" w:color="C9C9C9" w:sz="4" w:space="6"/>
        </w:pBdr>
        <w:spacing w:before="280"/>
      </w:pPr>
      <w:r>
        <w:rPr>
          <w:rFonts w:ascii="맑은 고딕" w:cs="맑은 고딕" w:eastAsia="맑은 고딕" w:hAnsi="맑은 고딕"/>
          <w:color w:val="777777"/>
          <w:sz w:val="16"/>
          <w:szCs w:val="16"/>
        </w:rPr>
        <w:t xml:space="preserve">※ 본 양식은 참고용입니다. 대금·지식재산권·하자담보 조건은 거래 실정에 맞게 조정하세요.</w:t>
      </w:r>
    </w:p>
    <w:sectPr>
      <w:pgSz w:w="11906" w:h="16838" w:orient="portrait"/>
      <w:pgMar w:top="900" w:right="850" w:bottom="80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2026-06-27T02:25:59.233Z</dcterms:created>
  <dcterms:modified xsi:type="dcterms:W3CDTF">2026-06-27T02:25:59.233Z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